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7593"/>
      </w:tblGrid>
      <w:tr>
        <w:tc>
          <w:tcPr>
            <w:tcW w:w="7592" w:type="dxa"/>
          </w:tcPr>
          <w:p>
            <w:pPr>
              <w:jc w:val="center"/>
              <w:rPr>
                <w:rFonts w:ascii="Times New Roman" w:hAnsi="Times New Roman" w:cs="Times New Roman"/>
                <w:sz w:val="28"/>
                <w:szCs w:val="28"/>
              </w:rPr>
            </w:pPr>
            <w:r>
              <w:rPr>
                <w:rFonts w:ascii="Times New Roman" w:hAnsi="Times New Roman" w:cs="Times New Roman"/>
                <w:sz w:val="28"/>
                <w:szCs w:val="28"/>
              </w:rPr>
              <w:t>HUYỆN ỦY HUYỆN HƯƠNG SƠN</w:t>
            </w:r>
          </w:p>
          <w:p>
            <w:pPr>
              <w:jc w:val="center"/>
              <w:rPr>
                <w:rFonts w:ascii="Times New Roman" w:hAnsi="Times New Roman" w:cs="Times New Roman"/>
                <w:b/>
                <w:sz w:val="28"/>
                <w:szCs w:val="28"/>
              </w:rPr>
            </w:pPr>
            <w:r>
              <w:rPr>
                <w:rFonts w:ascii="Times New Roman" w:hAnsi="Times New Roman" w:cs="Times New Roman"/>
                <w:b/>
                <w:sz w:val="28"/>
                <w:szCs w:val="28"/>
              </w:rPr>
              <w:t>ĐẢNG ỦY XÃ SƠN KIM 2</w:t>
            </w:r>
          </w:p>
          <w:p>
            <w:pPr>
              <w:jc w:val="center"/>
              <w:rPr>
                <w:rFonts w:ascii="Times New Roman" w:hAnsi="Times New Roman" w:cs="Times New Roman"/>
                <w:b/>
                <w:sz w:val="28"/>
                <w:szCs w:val="28"/>
              </w:rPr>
            </w:pPr>
            <w:r>
              <w:rPr>
                <w:rFonts w:ascii="Times New Roman" w:hAnsi="Times New Roman" w:cs="Times New Roman"/>
                <w:b/>
                <w:sz w:val="28"/>
                <w:szCs w:val="28"/>
              </w:rPr>
              <w:t>*</w:t>
            </w:r>
          </w:p>
        </w:tc>
        <w:tc>
          <w:tcPr>
            <w:tcW w:w="7593" w:type="dxa"/>
          </w:tcPr>
          <w:p>
            <w:pPr>
              <w:jc w:val="center"/>
              <w:rPr>
                <w:rFonts w:ascii="Times New Roman" w:hAnsi="Times New Roman" w:cs="Times New Roman"/>
                <w:b/>
                <w:sz w:val="28"/>
                <w:szCs w:val="28"/>
                <w:u w:val="single"/>
              </w:rPr>
            </w:pPr>
            <w:r>
              <w:rPr>
                <w:rFonts w:ascii="Times New Roman" w:hAnsi="Times New Roman" w:cs="Times New Roman"/>
                <w:b/>
                <w:sz w:val="28"/>
                <w:szCs w:val="28"/>
                <w:u w:val="single"/>
              </w:rPr>
              <w:t>ĐẢNG CỘNG SẢN VIỆT NAM</w:t>
            </w:r>
          </w:p>
        </w:tc>
      </w:tr>
    </w:tbl>
    <w:p>
      <w:pPr>
        <w:jc w:val="center"/>
        <w:rPr>
          <w:rFonts w:ascii="Times New Roman" w:hAnsi="Times New Roman" w:cs="Times New Roman"/>
          <w:b/>
          <w:sz w:val="16"/>
          <w:szCs w:val="28"/>
        </w:rPr>
      </w:pPr>
    </w:p>
    <w:p>
      <w:pPr>
        <w:jc w:val="center"/>
        <w:rPr>
          <w:rFonts w:ascii="Times New Roman" w:hAnsi="Times New Roman" w:cs="Times New Roman"/>
          <w:b/>
          <w:color w:val="FF0000"/>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color w:val="FF0000"/>
          <w:sz w:val="28"/>
          <w:szCs w:val="28"/>
        </w:rPr>
        <w:t xml:space="preserve">20 </w:t>
      </w:r>
      <w:r>
        <w:rPr>
          <w:rFonts w:ascii="Times New Roman" w:hAnsi="Times New Roman" w:cs="Times New Roman"/>
          <w:b/>
          <w:sz w:val="28"/>
          <w:szCs w:val="28"/>
        </w:rPr>
        <w:t xml:space="preserve">NĂM </w:t>
      </w:r>
      <w:r>
        <w:rPr>
          <w:rFonts w:ascii="Times New Roman" w:hAnsi="Times New Roman" w:cs="Times New Roman"/>
          <w:b/>
          <w:color w:val="FF0000"/>
          <w:sz w:val="28"/>
          <w:szCs w:val="28"/>
        </w:rPr>
        <w:t>2023</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 </w:t>
      </w:r>
      <w:r>
        <w:rPr>
          <w:rFonts w:ascii="Times New Roman" w:hAnsi="Times New Roman" w:cs="Times New Roman"/>
          <w:b/>
          <w:color w:val="FF0000"/>
          <w:sz w:val="28"/>
          <w:szCs w:val="28"/>
          <w:lang w:val="vi-VN"/>
        </w:rPr>
        <w:t>TỪ NGÀY</w:t>
      </w:r>
      <w:r>
        <w:rPr>
          <w:rFonts w:ascii="Times New Roman" w:hAnsi="Times New Roman" w:cs="Times New Roman"/>
          <w:b/>
          <w:color w:val="FF0000"/>
          <w:sz w:val="28"/>
          <w:szCs w:val="28"/>
        </w:rPr>
        <w:t xml:space="preserve"> 15/5 </w:t>
      </w:r>
      <w:r>
        <w:rPr>
          <w:rFonts w:ascii="Times New Roman" w:hAnsi="Times New Roman" w:cs="Times New Roman"/>
          <w:b/>
          <w:color w:val="FF0000"/>
          <w:sz w:val="28"/>
          <w:szCs w:val="28"/>
          <w:lang w:val="vi-VN"/>
        </w:rPr>
        <w:t xml:space="preserve">đến </w:t>
      </w:r>
      <w:r>
        <w:rPr>
          <w:rFonts w:ascii="Times New Roman" w:hAnsi="Times New Roman" w:cs="Times New Roman"/>
          <w:b/>
          <w:color w:val="FF0000"/>
          <w:sz w:val="28"/>
          <w:szCs w:val="28"/>
          <w:highlight w:val="yellow"/>
        </w:rPr>
        <w:t>21/5</w:t>
      </w:r>
      <w:r>
        <w:rPr>
          <w:rFonts w:ascii="Times New Roman" w:hAnsi="Times New Roman" w:cs="Times New Roman"/>
          <w:b/>
          <w:color w:val="FF0000"/>
          <w:sz w:val="28"/>
          <w:szCs w:val="28"/>
          <w:highlight w:val="yellow"/>
          <w:lang w:val="vi-VN"/>
        </w:rPr>
        <w:t>/202</w:t>
      </w:r>
      <w:r>
        <w:rPr>
          <w:rFonts w:ascii="Times New Roman" w:hAnsi="Times New Roman" w:cs="Times New Roman"/>
          <w:b/>
          <w:color w:val="FF0000"/>
          <w:sz w:val="28"/>
          <w:szCs w:val="28"/>
          <w:highlight w:val="yellow"/>
        </w:rPr>
        <w:t>3</w:t>
      </w:r>
      <w:r>
        <w:rPr>
          <w:rFonts w:ascii="Times New Roman" w:hAnsi="Times New Roman" w:cs="Times New Roman"/>
          <w:b/>
          <w:color w:val="FF0000"/>
          <w:sz w:val="28"/>
          <w:szCs w:val="28"/>
        </w:rPr>
        <w:t xml:space="preserve"> )</w:t>
      </w:r>
    </w:p>
    <w:p>
      <w:pPr>
        <w:ind w:firstLine="567"/>
        <w:rPr>
          <w:rFonts w:ascii="Times New Roman" w:hAnsi="Times New Roman" w:cs="Times New Roman"/>
          <w:b/>
          <w:sz w:val="28"/>
          <w:szCs w:val="28"/>
        </w:rPr>
      </w:pPr>
    </w:p>
    <w:tbl>
      <w:tblPr>
        <w:tblW w:w="16445" w:type="dxa"/>
        <w:tblInd w:w="-1026" w:type="dxa"/>
        <w:tblLayout w:type="fixed"/>
        <w:tblLook w:val="04A0" w:firstRow="1" w:lastRow="0" w:firstColumn="1" w:lastColumn="0" w:noHBand="0" w:noVBand="1"/>
      </w:tblPr>
      <w:tblGrid>
        <w:gridCol w:w="992"/>
        <w:gridCol w:w="927"/>
        <w:gridCol w:w="1058"/>
        <w:gridCol w:w="4678"/>
        <w:gridCol w:w="1984"/>
        <w:gridCol w:w="1985"/>
        <w:gridCol w:w="2978"/>
        <w:gridCol w:w="1843"/>
      </w:tblGrid>
      <w:tr>
        <w:trPr>
          <w:cantSplit/>
          <w:trHeight w:val="678"/>
          <w:tblHeader/>
        </w:trPr>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100"/>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T2</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15/5</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7-10h: Giao ban đầu tuần 2 khối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10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10-11h: Hội ý đội liên ngành, các TT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Đội liên ngành</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 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Đội liên ngành</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10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Huấn luyện trung đội DKZ</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Lực lượng được điều động</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 Chế Biến</w:t>
            </w:r>
          </w:p>
        </w:tc>
      </w:tr>
      <w:tr>
        <w:trPr>
          <w:trHeight w:val="1038"/>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Tham gia triển khai dạy bơi và tập huấn PC Đối nước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UBND huyện</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UBND huyện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xã: ĐC Nhung-PBT Đoàn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Xã Kim Hoa</w:t>
            </w:r>
          </w:p>
        </w:tc>
      </w:tr>
      <w:tr>
        <w:trPr>
          <w:trHeight w:val="1038"/>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Chiều</w:t>
            </w: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Huấn luyện trung đội DKZ</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huyện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Lực lượng được điều động</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 Chế Biến</w:t>
            </w:r>
          </w:p>
        </w:tc>
      </w:tr>
      <w:tr>
        <w:trPr>
          <w:trHeight w:val="1038"/>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CBCC chưa nhập xong dữ liệu HS CBCC đề nghị tập trung nhập HS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 CTUBND xã</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đc cbcc chưa nhập xong HS</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1038"/>
        </w:trPr>
        <w:tc>
          <w:tcPr>
            <w:tcW w:w="992" w:type="dxa"/>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Hội PN xã làm việc tại chi hội PN Tiền Phong</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 Ban công an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Thôn Tiền Phong</w:t>
            </w:r>
          </w:p>
        </w:tc>
      </w:tr>
      <w:tr>
        <w:trPr>
          <w:trHeight w:val="1075"/>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T3</w:t>
            </w:r>
          </w:p>
        </w:tc>
        <w:tc>
          <w:tcPr>
            <w:tcW w:w="927" w:type="dxa"/>
            <w:vMerge w:val="restart"/>
            <w:tcBorders>
              <w:top w:val="single" w:sz="4" w:space="0" w:color="auto"/>
              <w:left w:val="single" w:sz="4" w:space="0" w:color="auto"/>
              <w:right w:val="single" w:sz="4" w:space="0" w:color="auto"/>
            </w:tcBorders>
          </w:tcPr>
          <w:p/>
          <w:p>
            <w:pPr>
              <w:rPr>
                <w:rFonts w:ascii="Times New Roman" w:hAnsi="Times New Roman" w:cs="Times New Roman"/>
                <w:b/>
                <w:sz w:val="28"/>
                <w:szCs w:val="28"/>
              </w:rPr>
            </w:pPr>
            <w:r>
              <w:rPr>
                <w:rFonts w:ascii="Times New Roman" w:eastAsia="Times New Roman" w:hAnsi="Times New Roman" w:cs="Times New Roman"/>
                <w:b/>
                <w:bCs/>
                <w:spacing w:val="-8"/>
                <w:sz w:val="24"/>
                <w:szCs w:val="24"/>
              </w:rPr>
              <w:t>16/5</w:t>
            </w: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Kiểm tra an toàn thực phẩm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Mai, Trạm y tế</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Trần Sơn PCT</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Đoàn kiểm tra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Các ốt quán</w:t>
            </w:r>
          </w:p>
        </w:tc>
      </w:tr>
      <w:tr>
        <w:trPr>
          <w:trHeight w:val="1409"/>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FF0000"/>
                <w:sz w:val="26"/>
                <w:szCs w:val="26"/>
              </w:rPr>
            </w:pPr>
            <w:r>
              <w:rPr>
                <w:rFonts w:ascii="Times New Roman" w:hAnsi="Times New Roman" w:cs="Times New Roman"/>
                <w:iCs/>
                <w:color w:val="FF0000"/>
                <w:sz w:val="26"/>
                <w:szCs w:val="26"/>
              </w:rPr>
              <w:t>Tổ chức nghiệm thu chính sách NTM ( Đoàn 2)</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ĐM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đoàn  2</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4"/>
                <w:szCs w:val="24"/>
              </w:rPr>
            </w:pPr>
            <w:r>
              <w:rPr>
                <w:rFonts w:ascii="Times New Roman" w:hAnsi="Times New Roman" w:cs="Times New Roman"/>
                <w:spacing w:val="-4"/>
                <w:sz w:val="24"/>
                <w:szCs w:val="24"/>
              </w:rPr>
              <w:t>TP theo QĐ Đoàn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Các thôn</w:t>
            </w:r>
          </w:p>
        </w:tc>
      </w:tr>
      <w:tr>
        <w:trPr>
          <w:trHeight w:val="1267"/>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Chi trả chính sách NTM NQ 23,44 Của năm 2022</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Mai, Nguyệt</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Quyền CT UBND XÃ</w:t>
            </w:r>
          </w:p>
        </w:tc>
        <w:tc>
          <w:tcPr>
            <w:tcW w:w="297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Mai-Nguyệt</w:t>
            </w:r>
          </w:p>
        </w:tc>
        <w:tc>
          <w:tcPr>
            <w:tcW w:w="1843"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Phòng 1 cửa xã</w:t>
            </w:r>
          </w:p>
        </w:tc>
      </w:tr>
      <w:tr>
        <w:trPr>
          <w:trHeight w:val="1267"/>
        </w:trPr>
        <w:tc>
          <w:tcPr>
            <w:tcW w:w="992"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nil"/>
              <w:right w:val="single" w:sz="4" w:space="0" w:color="auto"/>
            </w:tcBorders>
          </w:tcPr>
          <w:p/>
        </w:tc>
        <w:tc>
          <w:tcPr>
            <w:tcW w:w="1058" w:type="dxa"/>
            <w:vMerge/>
            <w:tcBorders>
              <w:left w:val="nil"/>
              <w:bottom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Dự hội nghị sơ kết giữa nhiệm kỳ ĐH Đảng bộ huyện</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huyện ủy</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huyện ủy</w:t>
            </w:r>
          </w:p>
        </w:tc>
        <w:tc>
          <w:tcPr>
            <w:tcW w:w="297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 CTUBMTTQ xã</w:t>
            </w:r>
          </w:p>
        </w:tc>
        <w:tc>
          <w:tcPr>
            <w:tcW w:w="1843"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huyện ủy</w:t>
            </w:r>
          </w:p>
        </w:tc>
      </w:tr>
      <w:tr>
        <w:trPr>
          <w:trHeight w:val="1244"/>
        </w:trPr>
        <w:tc>
          <w:tcPr>
            <w:tcW w:w="992"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Thứ 4</w:t>
            </w:r>
          </w:p>
        </w:tc>
        <w:tc>
          <w:tcPr>
            <w:tcW w:w="927" w:type="dxa"/>
            <w:vMerge w:val="restart"/>
            <w:tcBorders>
              <w:top w:val="single" w:sz="4" w:space="0" w:color="auto"/>
              <w:left w:val="single" w:sz="4" w:space="0" w:color="auto"/>
              <w:right w:val="single" w:sz="4" w:space="0" w:color="auto"/>
            </w:tcBorders>
          </w:tcPr>
          <w:p/>
          <w:p/>
          <w:p>
            <w:pPr>
              <w:rPr>
                <w:rFonts w:ascii="Times New Roman" w:hAnsi="Times New Roman" w:cs="Times New Roman"/>
              </w:rPr>
            </w:pPr>
            <w:r>
              <w:rPr>
                <w:rFonts w:ascii="Times New Roman" w:eastAsia="Times New Roman" w:hAnsi="Times New Roman" w:cs="Times New Roman"/>
                <w:b/>
                <w:bCs/>
                <w:spacing w:val="-8"/>
                <w:sz w:val="24"/>
                <w:szCs w:val="24"/>
              </w:rPr>
              <w:t>17/5</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Họp BCĐ tham gia BHYT, BHXH</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BHXH huyện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Lãnh đạo UBND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TP xã ĐC Trần Sơn –PCTUB</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UBND huyện</w:t>
            </w:r>
          </w:p>
        </w:tc>
      </w:tr>
      <w:tr>
        <w:trPr>
          <w:trHeight w:val="573"/>
        </w:trPr>
        <w:tc>
          <w:tcPr>
            <w:tcW w:w="992"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Thực địa đơn thư bà Đặng Thị Lý -TK</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Mai, Trần Tuấn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Trần Sơn PCT</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4"/>
                <w:szCs w:val="24"/>
              </w:rPr>
            </w:pPr>
            <w:r>
              <w:rPr>
                <w:rFonts w:ascii="Times New Roman" w:hAnsi="Times New Roman" w:cs="Times New Roman"/>
                <w:spacing w:val="-4"/>
                <w:sz w:val="24"/>
                <w:szCs w:val="24"/>
              </w:rPr>
              <w:t>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Thực địa</w:t>
            </w:r>
          </w:p>
        </w:tc>
      </w:tr>
      <w:tr>
        <w:trPr>
          <w:trHeight w:val="900"/>
        </w:trPr>
        <w:tc>
          <w:tcPr>
            <w:tcW w:w="992"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pStyle w:val="rtecenter"/>
              <w:shd w:val="clear" w:color="auto" w:fill="FFFFFF"/>
              <w:spacing w:before="0" w:beforeAutospacing="0" w:after="0" w:afterAutospacing="0"/>
              <w:rPr>
                <w:bCs/>
                <w:color w:val="000000"/>
                <w:sz w:val="28"/>
                <w:szCs w:val="28"/>
              </w:rPr>
            </w:pPr>
            <w:r>
              <w:rPr>
                <w:bCs/>
                <w:color w:val="000000"/>
                <w:sz w:val="28"/>
                <w:szCs w:val="28"/>
              </w:rPr>
              <w:t>Hội nghị tập huấn lập hồ sơ điện tử trên phần mền hồ sơ công việc</w:t>
            </w:r>
          </w:p>
          <w:p>
            <w:pPr>
              <w:spacing w:after="0" w:line="264" w:lineRule="auto"/>
              <w:jc w:val="both"/>
              <w:rPr>
                <w:rFonts w:ascii="Times New Roman" w:eastAsia="Times New Roman" w:hAnsi="Times New Roman" w:cs="Times New Roman"/>
                <w:spacing w:val="-6"/>
                <w:sz w:val="26"/>
                <w:szCs w:val="26"/>
              </w:rPr>
            </w:pP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Phòng NV huyện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UBND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TP ĐC Nương, Lan Hương</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UBND huyện</w:t>
            </w:r>
          </w:p>
        </w:tc>
      </w:tr>
      <w:tr>
        <w:trPr>
          <w:trHeight w:val="900"/>
        </w:trPr>
        <w:tc>
          <w:tcPr>
            <w:tcW w:w="992"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pStyle w:val="rtecenter"/>
              <w:shd w:val="clear" w:color="auto" w:fill="FFFFFF"/>
              <w:spacing w:before="0" w:beforeAutospacing="0" w:after="0" w:afterAutospacing="0"/>
              <w:rPr>
                <w:bCs/>
                <w:color w:val="000000"/>
                <w:sz w:val="28"/>
                <w:szCs w:val="28"/>
              </w:rPr>
            </w:pPr>
            <w:r>
              <w:rPr>
                <w:bCs/>
                <w:color w:val="000000"/>
                <w:sz w:val="28"/>
                <w:szCs w:val="28"/>
              </w:rPr>
              <w:t>Họp Ban chấp hành Đảng ủy</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Đảng ủy</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BCH Đảng ủy</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85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Mời chủ phương tiện khai thác keo lên làm việc</w:t>
            </w:r>
          </w:p>
          <w:p>
            <w:pPr>
              <w:spacing w:after="0" w:line="264" w:lineRule="auto"/>
              <w:jc w:val="both"/>
              <w:rPr>
                <w:rFonts w:ascii="Times New Roman" w:eastAsia="Times New Roman" w:hAnsi="Times New Roman" w:cs="Times New Roman"/>
                <w:spacing w:val="-6"/>
                <w:sz w:val="26"/>
                <w:szCs w:val="26"/>
              </w:rPr>
            </w:pP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ĐC-NN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Quyền CT UBND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pacing w:val="-4"/>
                <w:sz w:val="28"/>
                <w:szCs w:val="28"/>
              </w:rPr>
            </w:pPr>
            <w:r>
              <w:rPr>
                <w:rFonts w:ascii="Times New Roman" w:hAnsi="Times New Roman" w:cs="Times New Roman"/>
                <w:color w:val="FF0000"/>
                <w:spacing w:val="-4"/>
                <w:sz w:val="28"/>
                <w:szCs w:val="28"/>
              </w:rPr>
              <w:t>TP ĐC, công an, Lãnh đạo UBND</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color w:val="FF0000"/>
                <w:sz w:val="28"/>
                <w:szCs w:val="28"/>
              </w:rPr>
              <w:t>Nhà văn hóa xã</w:t>
            </w:r>
          </w:p>
        </w:tc>
      </w:tr>
      <w:tr>
        <w:trPr>
          <w:trHeight w:val="711"/>
        </w:trPr>
        <w:tc>
          <w:tcPr>
            <w:tcW w:w="992"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olor w:val="FF0000"/>
                <w:spacing w:val="3"/>
                <w:sz w:val="26"/>
                <w:szCs w:val="26"/>
                <w:shd w:val="clear" w:color="auto" w:fill="FFFFFF"/>
              </w:rPr>
            </w:pPr>
            <w:r>
              <w:rPr>
                <w:rFonts w:ascii="Times New Roman" w:hAnsi="Times New Roman"/>
                <w:color w:val="FF0000"/>
                <w:spacing w:val="3"/>
                <w:sz w:val="26"/>
                <w:szCs w:val="26"/>
                <w:shd w:val="clear" w:color="auto" w:fill="FFFFFF"/>
              </w:rPr>
              <w:t>Thu thuế hộ vận tải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HĐTV thuế</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8"/>
                <w:szCs w:val="28"/>
              </w:rPr>
            </w:pPr>
            <w:r>
              <w:rPr>
                <w:rFonts w:ascii="Times New Roman" w:eastAsia="Times New Roman" w:hAnsi="Times New Roman" w:cs="Times New Roman"/>
                <w:color w:val="FF0000"/>
                <w:spacing w:val="-6"/>
                <w:sz w:val="28"/>
                <w:szCs w:val="28"/>
              </w:rPr>
              <w:t>CT HĐTV thuế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pacing w:val="-4"/>
                <w:sz w:val="28"/>
                <w:szCs w:val="28"/>
              </w:rPr>
            </w:pPr>
            <w:r>
              <w:rPr>
                <w:rFonts w:ascii="Times New Roman" w:hAnsi="Times New Roman" w:cs="Times New Roman"/>
                <w:color w:val="FF0000"/>
                <w:spacing w:val="-4"/>
                <w:sz w:val="28"/>
                <w:szCs w:val="28"/>
              </w:rPr>
              <w:t>Cán bộ thuế</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Nhà văn hóa xã</w:t>
            </w:r>
          </w:p>
        </w:tc>
      </w:tr>
      <w:tr>
        <w:trPr>
          <w:trHeight w:val="1254"/>
        </w:trPr>
        <w:tc>
          <w:tcPr>
            <w:tcW w:w="992"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left w:val="single" w:sz="4" w:space="0" w:color="auto"/>
              <w:right w:val="single" w:sz="4" w:space="0" w:color="auto"/>
            </w:tcBorders>
          </w:tcPr>
          <w:p/>
        </w:tc>
        <w:tc>
          <w:tcPr>
            <w:tcW w:w="1058"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Hội LHPN xã làm việc với cấp ủy, BCTMT thôn TKIM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BTV hội, </w:t>
            </w:r>
            <w:r>
              <w:rPr>
                <w:rFonts w:ascii="Times New Roman" w:eastAsia="Times New Roman" w:hAnsi="Times New Roman" w:cs="Times New Roman"/>
                <w:sz w:val="26"/>
                <w:szCs w:val="26"/>
              </w:rPr>
              <w:t>Đảng ủy viên chỉ đạo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Thương Kim</w:t>
            </w:r>
          </w:p>
        </w:tc>
      </w:tr>
      <w:tr>
        <w:trPr>
          <w:trHeight w:val="1228"/>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T5</w:t>
            </w:r>
          </w:p>
        </w:tc>
        <w:tc>
          <w:tcPr>
            <w:tcW w:w="927" w:type="dxa"/>
            <w:vMerge w:val="restart"/>
            <w:tcBorders>
              <w:top w:val="single" w:sz="4" w:space="0" w:color="auto"/>
              <w:left w:val="single" w:sz="4" w:space="0" w:color="auto"/>
              <w:right w:val="single" w:sz="4" w:space="0" w:color="auto"/>
            </w:tcBorders>
          </w:tcPr>
          <w:p>
            <w:pPr>
              <w:rPr>
                <w:rFonts w:ascii="Times New Roman" w:eastAsia="Times New Roman" w:hAnsi="Times New Roman" w:cs="Times New Roman"/>
                <w:b/>
                <w:bCs/>
                <w:spacing w:val="-8"/>
                <w:sz w:val="24"/>
                <w:szCs w:val="24"/>
              </w:rPr>
            </w:pPr>
          </w:p>
          <w:p>
            <w:pPr>
              <w:rPr>
                <w:rFonts w:ascii="Times New Roman" w:eastAsia="Times New Roman" w:hAnsi="Times New Roman" w:cs="Times New Roman"/>
                <w:b/>
                <w:bCs/>
                <w:spacing w:val="-8"/>
                <w:sz w:val="24"/>
                <w:szCs w:val="24"/>
              </w:rPr>
            </w:pPr>
          </w:p>
          <w:p>
            <w:pPr>
              <w:rPr>
                <w:rFonts w:ascii="Times New Roman" w:eastAsia="Times New Roman" w:hAnsi="Times New Roman" w:cs="Times New Roman"/>
                <w:b/>
                <w:bCs/>
                <w:spacing w:val="-8"/>
                <w:sz w:val="24"/>
                <w:szCs w:val="24"/>
              </w:rPr>
            </w:pPr>
          </w:p>
          <w:p>
            <w:pPr>
              <w:rPr>
                <w:rFonts w:ascii="Times New Roman" w:eastAsia="Times New Roman" w:hAnsi="Times New Roman" w:cs="Times New Roman"/>
                <w:b/>
                <w:bCs/>
                <w:spacing w:val="-8"/>
                <w:sz w:val="24"/>
                <w:szCs w:val="24"/>
              </w:rPr>
            </w:pPr>
          </w:p>
          <w:p>
            <w:pPr>
              <w:rPr>
                <w:rFonts w:ascii="Times New Roman" w:hAnsi="Times New Roman" w:cs="Times New Roman"/>
                <w:sz w:val="28"/>
                <w:szCs w:val="28"/>
              </w:rPr>
            </w:pPr>
            <w:r>
              <w:rPr>
                <w:rFonts w:ascii="Times New Roman" w:eastAsia="Times New Roman" w:hAnsi="Times New Roman" w:cs="Times New Roman"/>
                <w:b/>
                <w:bCs/>
                <w:spacing w:val="-8"/>
                <w:sz w:val="24"/>
                <w:szCs w:val="24"/>
              </w:rPr>
              <w:t>18/5</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FF0000"/>
                <w:sz w:val="26"/>
                <w:szCs w:val="26"/>
              </w:rPr>
            </w:pPr>
            <w:r>
              <w:rPr>
                <w:rFonts w:ascii="Times New Roman" w:hAnsi="Times New Roman" w:cs="Times New Roman"/>
                <w:iCs/>
                <w:color w:val="FF0000"/>
                <w:sz w:val="26"/>
                <w:szCs w:val="26"/>
              </w:rPr>
              <w:t>Tổ chức đi thực địa đơn ông linh-SK1</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Mai, Trần Tuấn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 CTUBND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4"/>
                <w:szCs w:val="24"/>
              </w:rPr>
            </w:pPr>
            <w:r>
              <w:rPr>
                <w:rFonts w:ascii="Times New Roman" w:hAnsi="Times New Roman" w:cs="Times New Roman"/>
                <w:spacing w:val="-4"/>
                <w:sz w:val="24"/>
                <w:szCs w:val="24"/>
              </w:rPr>
              <w:t>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Thực địa</w:t>
            </w:r>
          </w:p>
        </w:tc>
      </w:tr>
      <w:tr>
        <w:trPr>
          <w:trHeight w:val="122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pPr>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FF0000"/>
                <w:sz w:val="26"/>
                <w:szCs w:val="26"/>
              </w:rPr>
            </w:pPr>
            <w:r>
              <w:rPr>
                <w:rFonts w:ascii="Times New Roman" w:hAnsi="Times New Roman" w:cs="Times New Roman"/>
                <w:iCs/>
                <w:color w:val="FF0000"/>
                <w:sz w:val="26"/>
                <w:szCs w:val="26"/>
              </w:rPr>
              <w:t>SÁNG THỨ 5 VINAPHONE VỀ PHÁT SIM HỖ TRỢ VÀ LÀM HỒ SƠ CHO CÁC ĐT HN, CN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hương VH</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hAnsi="Times New Roman" w:cs="Times New Roman"/>
                <w:iCs/>
                <w:color w:val="FF0000"/>
                <w:sz w:val="26"/>
                <w:szCs w:val="26"/>
              </w:rPr>
              <w:t>VIN</w:t>
            </w:r>
            <w:r>
              <w:rPr>
                <w:rFonts w:ascii="Times New Roman" w:hAnsi="Times New Roman" w:cs="Times New Roman"/>
                <w:iCs/>
                <w:color w:val="FF0000"/>
                <w:sz w:val="26"/>
                <w:szCs w:val="26"/>
              </w:rPr>
              <w:t>APHONE</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4"/>
                <w:szCs w:val="24"/>
              </w:rPr>
            </w:pPr>
            <w:r>
              <w:rPr>
                <w:rFonts w:ascii="Times New Roman" w:hAnsi="Times New Roman" w:cs="Times New Roman"/>
                <w:spacing w:val="-4"/>
                <w:sz w:val="24"/>
                <w:szCs w:val="24"/>
              </w:rPr>
              <w:t>ĐC Hương, các ĐT</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122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pPr>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FF0000"/>
                <w:sz w:val="26"/>
                <w:szCs w:val="26"/>
              </w:rPr>
            </w:pPr>
            <w:r>
              <w:rPr>
                <w:rFonts w:ascii="Times New Roman" w:hAnsi="Times New Roman" w:cs="Times New Roman"/>
                <w:iCs/>
                <w:color w:val="FF0000"/>
                <w:sz w:val="26"/>
                <w:szCs w:val="26"/>
              </w:rPr>
              <w:t>Họp BCH Công đoàn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CĐ</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hAnsi="Times New Roman" w:cs="Times New Roman"/>
                <w:iCs/>
                <w:color w:val="FF0000"/>
                <w:sz w:val="26"/>
                <w:szCs w:val="26"/>
              </w:rPr>
            </w:pPr>
            <w:r>
              <w:rPr>
                <w:rFonts w:ascii="Times New Roman" w:hAnsi="Times New Roman" w:cs="Times New Roman"/>
                <w:iCs/>
                <w:color w:val="FF0000"/>
                <w:sz w:val="26"/>
                <w:szCs w:val="26"/>
              </w:rPr>
              <w:t>CT CĐ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4"/>
                <w:szCs w:val="24"/>
              </w:rPr>
            </w:pPr>
            <w:r>
              <w:rPr>
                <w:rFonts w:ascii="Times New Roman" w:hAnsi="Times New Roman" w:cs="Times New Roman"/>
                <w:spacing w:val="-4"/>
                <w:sz w:val="24"/>
                <w:szCs w:val="24"/>
              </w:rPr>
              <w:t>BCH Công đoàn xã, BTV Đảng ủy</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113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highlight w:val="yellow"/>
              </w:rPr>
            </w:pPr>
            <w:r>
              <w:rPr>
                <w:rFonts w:ascii="Times New Roman" w:hAnsi="Times New Roman" w:cs="Times New Roman"/>
                <w:iCs/>
                <w:color w:val="000000"/>
                <w:sz w:val="26"/>
                <w:szCs w:val="26"/>
                <w:highlight w:val="yellow"/>
              </w:rPr>
              <w:t>Họp bộ phận 1 cửa xã,</w:t>
            </w:r>
          </w:p>
          <w:p>
            <w:pPr>
              <w:spacing w:after="0" w:line="264" w:lineRule="auto"/>
              <w:jc w:val="both"/>
              <w:rPr>
                <w:rFonts w:ascii="Times New Roman" w:hAnsi="Times New Roman" w:cs="Times New Roman"/>
                <w:iCs/>
                <w:color w:val="000000"/>
                <w:sz w:val="26"/>
                <w:szCs w:val="26"/>
                <w:highlight w:val="yellow"/>
              </w:rPr>
            </w:pPr>
            <w:r>
              <w:rPr>
                <w:rFonts w:ascii="Times New Roman" w:hAnsi="Times New Roman" w:cs="Times New Roman"/>
                <w:iCs/>
                <w:color w:val="000000"/>
                <w:sz w:val="26"/>
                <w:szCs w:val="26"/>
                <w:highlight w:val="yellow"/>
              </w:rPr>
              <w:t>Họp chuyên đề đánh giá soát xét các ND theo KL 75</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highlight w:val="yellow"/>
                <w:lang w:eastAsia="en-GB"/>
              </w:rPr>
            </w:pPr>
            <w:r>
              <w:rPr>
                <w:rFonts w:ascii="Times New Roman" w:eastAsia="Times New Roman" w:hAnsi="Times New Roman" w:cs="Times New Roman"/>
                <w:color w:val="000000"/>
                <w:spacing w:val="-10"/>
                <w:sz w:val="27"/>
                <w:szCs w:val="27"/>
                <w:highlight w:val="yellow"/>
                <w:lang w:eastAsia="en-GB"/>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Lãnh đạo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Toàn thể Bộ phận 1 cửa, Các đc liên quan tổ giải quyết CV theo 75</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Phòng truyền thống.</w:t>
            </w:r>
            <w:bookmarkStart w:id="0" w:name="_GoBack"/>
            <w:bookmarkEnd w:id="0"/>
          </w:p>
        </w:tc>
      </w:tr>
      <w:tr>
        <w:trPr>
          <w:trHeight w:val="100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right w:val="single" w:sz="4" w:space="0" w:color="auto"/>
            </w:tcBorders>
          </w:tcPr>
          <w:p>
            <w:r>
              <w:rPr>
                <w:rFonts w:ascii="Times New Roman" w:eastAsia="Times New Roman" w:hAnsi="Times New Roman" w:cs="Times New Roman"/>
                <w:b/>
                <w:bCs/>
                <w:spacing w:val="-8"/>
                <w:sz w:val="24"/>
                <w:szCs w:val="24"/>
              </w:rPr>
              <w:t>19/5</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Họp HĐ Chính sách</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single" w:sz="4" w:space="1" w:color="auto"/>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sz w:val="28"/>
                <w:szCs w:val="28"/>
              </w:rPr>
              <w:t>ĐC hương VH</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Hội đồng chính sách</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002"/>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pPr>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Soát xét các nd,Chuẩn bị cơ sở VC Sơ kết giữ nhiệm kỳ</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CB, CC,KCT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112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FF0000"/>
                <w:sz w:val="26"/>
                <w:szCs w:val="26"/>
              </w:rPr>
            </w:pPr>
            <w:r>
              <w:rPr>
                <w:rFonts w:ascii="Times New Roman" w:hAnsi="Times New Roman" w:cs="Times New Roman"/>
                <w:iCs/>
                <w:color w:val="FF0000"/>
                <w:sz w:val="26"/>
                <w:szCs w:val="26"/>
              </w:rPr>
              <w:t>Tổ chức sơ kết giữa nhiệm kỳ</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FF0000"/>
                <w:spacing w:val="-10"/>
                <w:sz w:val="27"/>
                <w:szCs w:val="27"/>
                <w:lang w:eastAsia="en-GB"/>
              </w:rPr>
            </w:pPr>
            <w:r>
              <w:rPr>
                <w:rFonts w:ascii="Times New Roman" w:eastAsia="Times New Roman" w:hAnsi="Times New Roman" w:cs="Times New Roman"/>
                <w:color w:val="FF0000"/>
                <w:spacing w:val="-10"/>
                <w:sz w:val="27"/>
                <w:szCs w:val="27"/>
                <w:lang w:eastAsia="en-GB"/>
              </w:rPr>
              <w:t>BTV Công đoàn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BTV Công đoàn</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rPr>
            </w:pPr>
            <w:r>
              <w:rPr>
                <w:rFonts w:ascii="Times New Roman" w:eastAsia="Times New Roman" w:hAnsi="Times New Roman" w:cs="Times New Roman"/>
                <w:color w:val="FF0000"/>
              </w:rPr>
              <w:t>Đoàn viên công đoàn xã, 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Nhà văn hóa xã</w:t>
            </w:r>
          </w:p>
        </w:tc>
      </w:tr>
      <w:tr>
        <w:trPr>
          <w:trHeight w:val="525"/>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T7</w:t>
            </w:r>
          </w:p>
        </w:tc>
        <w:tc>
          <w:tcPr>
            <w:tcW w:w="927" w:type="dxa"/>
            <w:vMerge w:val="restart"/>
            <w:tcBorders>
              <w:top w:val="single" w:sz="4" w:space="0" w:color="auto"/>
              <w:left w:val="single" w:sz="4" w:space="0" w:color="auto"/>
              <w:right w:val="single" w:sz="4" w:space="0" w:color="auto"/>
            </w:tcBorders>
          </w:tcPr>
          <w:p/>
          <w:p>
            <w:r>
              <w:rPr>
                <w:rFonts w:ascii="Times New Roman" w:eastAsia="Times New Roman" w:hAnsi="Times New Roman" w:cs="Times New Roman"/>
                <w:b/>
                <w:bCs/>
                <w:spacing w:val="-8"/>
                <w:sz w:val="24"/>
                <w:szCs w:val="24"/>
              </w:rPr>
              <w:t>20/5</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Công đoàn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r>
      <w:tr>
        <w:trPr>
          <w:trHeight w:val="347"/>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Công đoàn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r>
      <w:tr>
        <w:trPr>
          <w:trHeight w:val="849"/>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Chủ nhật</w:t>
            </w:r>
          </w:p>
        </w:tc>
        <w:tc>
          <w:tcPr>
            <w:tcW w:w="927" w:type="dxa"/>
            <w:vMerge w:val="restart"/>
            <w:tcBorders>
              <w:top w:val="single" w:sz="4" w:space="0" w:color="auto"/>
              <w:left w:val="single" w:sz="4" w:space="0" w:color="auto"/>
              <w:right w:val="single" w:sz="4" w:space="0" w:color="auto"/>
            </w:tcBorders>
          </w:tcPr>
          <w:p>
            <w:r>
              <w:rPr>
                <w:rFonts w:ascii="Times New Roman" w:eastAsia="Times New Roman" w:hAnsi="Times New Roman" w:cs="Times New Roman"/>
                <w:b/>
                <w:bCs/>
                <w:spacing w:val="-8"/>
                <w:sz w:val="24"/>
                <w:szCs w:val="24"/>
              </w:rPr>
              <w:t>23/4</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Các tổ chỉ đạo XD NTM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657"/>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Các tổ chỉ đạo XD NTM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567" w:right="567"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 w:type="paragraph" w:customStyle="1" w:styleId="rtecenter">
    <w:name w:val="rtecenter"/>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 w:type="paragraph" w:customStyle="1" w:styleId="rtecenter">
    <w:name w:val="rtecenter"/>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B9283-3D22-47D5-859E-92084F03E041}"/>
</file>

<file path=customXml/itemProps2.xml><?xml version="1.0" encoding="utf-8"?>
<ds:datastoreItem xmlns:ds="http://schemas.openxmlformats.org/officeDocument/2006/customXml" ds:itemID="{A04E6D09-8310-4574-B07D-1EA0906BF57B}"/>
</file>

<file path=customXml/itemProps3.xml><?xml version="1.0" encoding="utf-8"?>
<ds:datastoreItem xmlns:ds="http://schemas.openxmlformats.org/officeDocument/2006/customXml" ds:itemID="{ED0F413D-80A4-4C4A-BE20-C0EFD008E294}"/>
</file>

<file path=customXml/itemProps4.xml><?xml version="1.0" encoding="utf-8"?>
<ds:datastoreItem xmlns:ds="http://schemas.openxmlformats.org/officeDocument/2006/customXml" ds:itemID="{5D1CB651-67FB-4235-9D0E-040997FBA4DC}"/>
</file>

<file path=docProps/app.xml><?xml version="1.0" encoding="utf-8"?>
<Properties xmlns="http://schemas.openxmlformats.org/officeDocument/2006/extended-properties" xmlns:vt="http://schemas.openxmlformats.org/officeDocument/2006/docPropsVTypes">
  <Template>Normal</Template>
  <TotalTime>289</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184</cp:revision>
  <cp:lastPrinted>2021-03-15T09:47:00Z</cp:lastPrinted>
  <dcterms:created xsi:type="dcterms:W3CDTF">2023-03-13T13:05:00Z</dcterms:created>
  <dcterms:modified xsi:type="dcterms:W3CDTF">2023-05-15T09:30:00Z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